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D7" w:rsidRPr="00591A02" w:rsidRDefault="009255C8" w:rsidP="008E23CC">
      <w:pPr>
        <w:pStyle w:val="NormalWeb"/>
        <w:bidi/>
        <w:spacing w:after="40" w:afterAutospacing="0"/>
        <w:jc w:val="center"/>
        <w:rPr>
          <w:rStyle w:val="Strong"/>
          <w:rFonts w:ascii="Adobe Arabic" w:hAnsi="Adobe Arabic" w:cs="Adobe Arabic"/>
          <w:b w:val="0"/>
          <w:bCs w:val="0"/>
          <w:sz w:val="40"/>
          <w:szCs w:val="40"/>
          <w:u w:val="single"/>
          <w:rtl/>
        </w:rPr>
      </w:pPr>
      <w:r w:rsidRPr="00591A02">
        <w:rPr>
          <w:rStyle w:val="Strong"/>
          <w:rFonts w:ascii="Adobe Arabic" w:hAnsi="Adobe Arabic" w:cs="Adobe Arabic"/>
          <w:b w:val="0"/>
          <w:bCs w:val="0"/>
          <w:sz w:val="40"/>
          <w:szCs w:val="40"/>
          <w:u w:val="single"/>
          <w:rtl/>
        </w:rPr>
        <w:t xml:space="preserve">نامه ی امام زمان </w:t>
      </w:r>
      <w:r w:rsidRPr="00591A02">
        <w:rPr>
          <w:rStyle w:val="Strong"/>
          <w:rFonts w:ascii="Adobe Arabic" w:hAnsi="Adobe Arabic" w:cs="Adobe Arabic"/>
          <w:b w:val="0"/>
          <w:bCs w:val="0"/>
          <w:sz w:val="20"/>
          <w:szCs w:val="20"/>
          <w:u w:val="single"/>
          <w:rtl/>
        </w:rPr>
        <w:t>(عج الله فرجه)</w:t>
      </w:r>
      <w:r w:rsidRPr="00591A02">
        <w:rPr>
          <w:rStyle w:val="Strong"/>
          <w:rFonts w:ascii="Adobe Arabic" w:hAnsi="Adobe Arabic" w:cs="Adobe Arabic"/>
          <w:b w:val="0"/>
          <w:bCs w:val="0"/>
          <w:sz w:val="40"/>
          <w:szCs w:val="40"/>
          <w:u w:val="single"/>
          <w:rtl/>
        </w:rPr>
        <w:t xml:space="preserve"> به نائب دوم با دستخط مبارک خویش</w:t>
      </w:r>
    </w:p>
    <w:p w:rsidR="00540909" w:rsidRPr="00591A02" w:rsidRDefault="00EC5DC4" w:rsidP="008E23CC">
      <w:pPr>
        <w:pStyle w:val="NormalWeb"/>
        <w:bidi/>
        <w:spacing w:after="40" w:afterAutospacing="0"/>
        <w:jc w:val="center"/>
        <w:rPr>
          <w:rFonts w:ascii="Adobe Arabic" w:hAnsi="Adobe Arabic" w:cs="Adobe Arabic"/>
        </w:rPr>
      </w:pPr>
      <w:r w:rsidRPr="00591A02">
        <w:rPr>
          <w:rFonts w:ascii="Adobe Arabic" w:hAnsi="Adobe Arabic" w:cs="Adobe Arab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6610350" cy="189547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95475"/>
                        </a:xfrm>
                        <a:prstGeom prst="roundRect">
                          <a:avLst>
                            <a:gd name="adj" fmla="val 427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DBE32" id="Rounded Rectangle 1" o:spid="_x0000_s1026" style="position:absolute;margin-left:0;margin-top:24.2pt;width:520.5pt;height:149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C5DC4" w:rsidRPr="00591A02" w:rsidRDefault="00DC64D7" w:rsidP="008E23CC">
      <w:pPr>
        <w:pStyle w:val="NormalWeb"/>
        <w:bidi/>
        <w:spacing w:after="40" w:afterAutospacing="0"/>
        <w:jc w:val="center"/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</w:pPr>
      <w:r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</w:rPr>
        <w:t>أمَّا الْحَوادِثُ الْواقِعَهُ فَارْ</w:t>
      </w:r>
      <w:r w:rsidR="00CD3106"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</w:rPr>
        <w:t>جِعُوا فیها إلى رُواهِ حَدیثِنا</w:t>
      </w:r>
      <w:r w:rsidR="00CD3106"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  <w:t xml:space="preserve">) </w:t>
      </w:r>
      <w:r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</w:rPr>
        <w:t>أحادیثِنا)، فَإنَّهُمْ حُجَّتی عَلَیْکُمْ وَ أنَا حُجَّهُ اللهِ ع</w:t>
      </w:r>
      <w:r w:rsidR="00CD3106"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  <w:lang w:bidi="fa-IR"/>
        </w:rPr>
        <w:t>لیهم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Fonts w:ascii="Adobe Arabic" w:hAnsi="Adobe Arabic" w:cs="Adobe Arabic"/>
          <w:sz w:val="28"/>
          <w:szCs w:val="28"/>
        </w:rPr>
        <w:br/>
      </w:r>
      <w:r w:rsidR="002905A8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در</w:t>
      </w:r>
      <w:r w:rsidR="00A10FB6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0C5CA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تمام حوادث ( دینی ، فرهنگ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ی ، سیاسی ، اقتصادی</w:t>
      </w:r>
      <w:r w:rsidR="00540909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و ...) که برایتان پیش می آید</w:t>
      </w:r>
    </w:p>
    <w:p w:rsidR="009255C8" w:rsidRPr="00591A02" w:rsidRDefault="00DC64D7" w:rsidP="008E23CC">
      <w:pPr>
        <w:pStyle w:val="NormalWeb"/>
        <w:bidi/>
        <w:spacing w:after="40" w:afterAutospacing="0"/>
        <w:jc w:val="center"/>
        <w:rPr>
          <w:rStyle w:val="Strong"/>
          <w:rFonts w:ascii="Adobe Arabic" w:hAnsi="Adobe Arabic" w:cs="Adobe Arabic"/>
          <w:color w:val="0000FF"/>
          <w:sz w:val="28"/>
          <w:szCs w:val="28"/>
          <w:rtl/>
        </w:rPr>
      </w:pP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به راویان احادیث ما ( فقیهان دین شناس) ، روی آورید كه اینان حجت من بر شما و من حجت خدا بر ایشانم</w:t>
      </w:r>
      <w:r w:rsidR="00540909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.</w:t>
      </w:r>
    </w:p>
    <w:p w:rsidR="00DC64D7" w:rsidRPr="00591A02" w:rsidRDefault="00DC64D7" w:rsidP="008E23CC">
      <w:pPr>
        <w:pStyle w:val="NormalWeb"/>
        <w:bidi/>
        <w:spacing w:after="40" w:afterAutospacing="0"/>
        <w:jc w:val="center"/>
        <w:rPr>
          <w:rStyle w:val="Strong"/>
          <w:rFonts w:ascii="Adobe Arabic" w:hAnsi="Adobe Arabic" w:cs="Adobe Arabic"/>
          <w:b w:val="0"/>
          <w:bCs w:val="0"/>
          <w:sz w:val="18"/>
          <w:szCs w:val="18"/>
          <w:rtl/>
        </w:rPr>
      </w:pPr>
      <w:r w:rsidRPr="00591A02">
        <w:rPr>
          <w:rStyle w:val="Strong"/>
          <w:rFonts w:ascii="Adobe Arabic" w:hAnsi="Adobe Arabic" w:cs="Adobe Arabic"/>
          <w:b w:val="0"/>
          <w:bCs w:val="0"/>
          <w:sz w:val="18"/>
          <w:szCs w:val="18"/>
          <w:rtl/>
        </w:rPr>
        <w:t>بحارالأنوار: ح 2، ص 90، حر عاملی، محمد بن حسن، وسائل الشیعه، ج 27، ص 131.همان، ج 2، ص 493</w:t>
      </w:r>
      <w:r w:rsidRPr="00591A02">
        <w:rPr>
          <w:rStyle w:val="Strong"/>
          <w:rFonts w:ascii="Adobe Arabic" w:hAnsi="Adobe Arabic" w:cs="Adobe Arabic"/>
          <w:b w:val="0"/>
          <w:bCs w:val="0"/>
          <w:sz w:val="18"/>
          <w:szCs w:val="18"/>
        </w:rPr>
        <w:t>.</w:t>
      </w:r>
    </w:p>
    <w:p w:rsidR="009255C8" w:rsidRPr="00591A02" w:rsidRDefault="009255C8" w:rsidP="008E23CC">
      <w:pPr>
        <w:pStyle w:val="NormalWeb"/>
        <w:bidi/>
        <w:spacing w:after="40" w:afterAutospacing="0"/>
        <w:rPr>
          <w:rFonts w:ascii="Adobe Arabic" w:hAnsi="Adobe Arabic" w:cs="Adobe Arabic"/>
          <w:sz w:val="18"/>
          <w:szCs w:val="18"/>
        </w:rPr>
      </w:pPr>
    </w:p>
    <w:p w:rsidR="00591A02" w:rsidRDefault="00591A02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</w:pPr>
    </w:p>
    <w:p w:rsidR="00DC64D7" w:rsidRPr="00591A02" w:rsidRDefault="00DC64D7" w:rsidP="00591A02">
      <w:pPr>
        <w:pStyle w:val="NormalWeb"/>
        <w:bidi/>
        <w:spacing w:after="40" w:afterAutospacing="0"/>
        <w:rPr>
          <w:rFonts w:ascii="Adobe Arabic" w:hAnsi="Adobe Arabic" w:cs="Adobe Arabic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بنابر حدیث نامبردار،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امام زمان روح</w:t>
      </w:r>
      <w:r w:rsidR="00591A02">
        <w:rPr>
          <w:rStyle w:val="Strong"/>
          <w:rFonts w:ascii="Adobe Arabic" w:hAnsi="Adobe Arabic" w:cs="Adobe Arabic" w:hint="cs"/>
          <w:b w:val="0"/>
          <w:bCs w:val="0"/>
          <w:sz w:val="28"/>
          <w:szCs w:val="28"/>
          <w:rtl/>
        </w:rPr>
        <w:t>س</w:t>
      </w:r>
      <w:bookmarkStart w:id="0" w:name="_GoBack"/>
      <w:bookmarkEnd w:id="0"/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ی فداه،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فقیهان دین شناس و دی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 گرای واجد شرایط را حجت های خوی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ش بر مردم در عصر غیبت معرفی نموده اند.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از آغاز غیبت کبرای امام زمان ارواحنافداه تاکنون،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در دوره ای حدود 1100 ساله،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شاهد ولایت و زعامت 64 زعیم و پیشوا در مقام (حجت های مهدوی) و (زعامت دینی-سیاسی شیعیان) بوده ایم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.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فرآیند (ولایت و زعامت فقیه) در طول دوران غیبت کبری،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در یک حرکت تدریجی و تکاملی،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با هدایتگری،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اشراف و تاییدات امام زمان 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(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عج) در زنجیره ای 64 حلقه ای،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از زعامت شیخ کلینی آغاز گشته و به طور مداوم و سلسله وار بدون هیچ انقطاعی ادامه یافته،</w:t>
      </w:r>
      <w:r w:rsidR="00CD5C1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تا در زمان ما به زعامت حضرت امام خمینی و زعام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ت مقام معظم رهبری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.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فرآیند تکاملی (ولایت و زعامت شیعه) در شصت و سومین حلقه،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در دوران مرجعیت 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  <w:rtl/>
        </w:rPr>
        <w:t>حضرت امام خمینی(ره)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،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به نهایت درجه ی تکامل و شکوفایی خود رسید.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آن رادمرد الهی با تاسیس نظام مقدس 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(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جمهوری اسلامی) در مطلع قرن پانزدهم هجری،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(مقام زعامت و مرجعیت) را به معنای واقعی کلمه ارتقاء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بخشید و بدین سان مرحله ی جدید و تکامل یافته تری در فرآین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 (ولایت و زعامت فقیه) آغاز شد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.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در شصت و چهارمین حلقه از سلسلۀ «ولایت و زعامت فقیه » در دوران غیبت کبری ، به 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  <w:rtl/>
        </w:rPr>
        <w:t>«</w:t>
      </w:r>
      <w:r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  <w:rtl/>
        </w:rPr>
        <w:t>ولایت و زعامت امام خامنه ای</w:t>
      </w:r>
      <w:r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</w:rPr>
        <w:t xml:space="preserve"> </w:t>
      </w:r>
      <w:r w:rsidR="006000E6"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  <w:rtl/>
        </w:rPr>
        <w:t>»</w:t>
      </w:r>
      <w:r w:rsidRPr="00591A02">
        <w:rPr>
          <w:rStyle w:val="Strong"/>
          <w:rFonts w:ascii="Adobe Arabic" w:hAnsi="Adobe Arabic" w:cs="Adobe Arabic"/>
          <w:b w:val="0"/>
          <w:bCs w:val="0"/>
          <w:color w:val="008000"/>
          <w:sz w:val="28"/>
          <w:szCs w:val="28"/>
        </w:rPr>
        <w:t xml:space="preserve"> </w:t>
      </w:r>
      <w:r w:rsidR="004D4A0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می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رسیم ؛ ولایت و زعامتی که با درایت و هوشمندی مجلس خبرگان (مجموعۀ نائبان عام امام زمان علیه السلام) از سال 1368 هـ.ش آغاز شده است و امیدواریم تا ظهور فرخندۀ حضرت مهدی (علیه السلام) ادامه یابد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.</w:t>
      </w:r>
    </w:p>
    <w:p w:rsidR="008E23CC" w:rsidRPr="00591A02" w:rsidRDefault="008E23CC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888888"/>
          <w:sz w:val="28"/>
          <w:szCs w:val="28"/>
          <w:rtl/>
        </w:rPr>
      </w:pPr>
    </w:p>
    <w:p w:rsidR="008E23CC" w:rsidRPr="00591A02" w:rsidRDefault="008E23CC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888888"/>
          <w:sz w:val="28"/>
          <w:szCs w:val="28"/>
          <w:rtl/>
        </w:rPr>
      </w:pPr>
    </w:p>
    <w:p w:rsidR="008E23CC" w:rsidRPr="00591A02" w:rsidRDefault="008E23CC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888888"/>
          <w:sz w:val="28"/>
          <w:szCs w:val="28"/>
          <w:rtl/>
        </w:rPr>
      </w:pPr>
    </w:p>
    <w:p w:rsidR="008E23CC" w:rsidRPr="00591A02" w:rsidRDefault="008E23CC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888888"/>
          <w:sz w:val="28"/>
          <w:szCs w:val="28"/>
          <w:rtl/>
        </w:rPr>
      </w:pPr>
    </w:p>
    <w:p w:rsidR="004D4A07" w:rsidRPr="00591A02" w:rsidRDefault="004D4A07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888888"/>
          <w:sz w:val="28"/>
          <w:szCs w:val="28"/>
          <w:rtl/>
        </w:rPr>
      </w:pPr>
    </w:p>
    <w:p w:rsidR="00DC64D7" w:rsidRPr="00591A02" w:rsidRDefault="008E23CC" w:rsidP="00CB2D8F">
      <w:pPr>
        <w:pStyle w:val="NormalWeb"/>
        <w:bidi/>
        <w:spacing w:after="40" w:afterAutospacing="0"/>
        <w:jc w:val="center"/>
        <w:rPr>
          <w:rFonts w:ascii="Adobe Arabic" w:hAnsi="Adobe Arabic" w:cs="Adobe Arabic"/>
          <w:color w:val="31849B" w:themeColor="accent5" w:themeShade="BF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noProof/>
          <w:color w:val="4BACC6" w:themeColor="accent5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9381F48" wp14:editId="1914DEC2">
                <wp:simplePos x="0" y="0"/>
                <wp:positionH relativeFrom="column">
                  <wp:posOffset>781050</wp:posOffset>
                </wp:positionH>
                <wp:positionV relativeFrom="paragraph">
                  <wp:posOffset>13335</wp:posOffset>
                </wp:positionV>
                <wp:extent cx="4914900" cy="542925"/>
                <wp:effectExtent l="57150" t="38100" r="7620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42925"/>
                        </a:xfrm>
                        <a:prstGeom prst="roundRect">
                          <a:avLst>
                            <a:gd name="adj" fmla="val 149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C30BB" id="Rounded Rectangle 2" o:spid="_x0000_s1026" style="position:absolute;margin-left:61.5pt;margin-top:1.05pt;width:387pt;height:4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لیست 64 حلقه ولایت و زعامت </w:t>
      </w:r>
      <w:r w:rsidR="004D4A0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را در ادامه، می تونید ملاحظه بفرمایید :</w:t>
      </w:r>
    </w:p>
    <w:p w:rsidR="00F058EE" w:rsidRPr="00591A02" w:rsidRDefault="00F058EE" w:rsidP="008E23CC">
      <w:pPr>
        <w:pStyle w:val="NormalWeb"/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</w:rPr>
      </w:pPr>
    </w:p>
    <w:p w:rsidR="00F058EE" w:rsidRPr="00591A02" w:rsidRDefault="00DC64D7" w:rsidP="008E23CC">
      <w:pPr>
        <w:pStyle w:val="NormalWeb"/>
        <w:numPr>
          <w:ilvl w:val="0"/>
          <w:numId w:val="1"/>
        </w:numPr>
        <w:bidi/>
        <w:spacing w:after="40" w:afterAutospacing="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lastRenderedPageBreak/>
        <w:t>نام زعیم :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كلینی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(260-329</w:t>
      </w:r>
      <w:r w:rsidR="00F058EE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یا 330 ه .ق</w:t>
      </w:r>
      <w:r w:rsidR="007911E6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:ری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، بغداد دوره زعامت :سال نخستین غیبت كبری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="004C1E8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–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فرهنگی با گرایش حدیثی –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سیاسی در ری به صورت علنی و در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بغداد به صورت مخفی منصب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 متصدی مرجعیت ،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‌زعامت و ریاست امت در پایان غیبت صغری و آغاز غیبت كبری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A488A" w:rsidRPr="00591A02" w:rsidRDefault="00DC64D7" w:rsidP="008E23CC">
      <w:pPr>
        <w:pStyle w:val="NormalWeb"/>
        <w:numPr>
          <w:ilvl w:val="0"/>
          <w:numId w:val="1"/>
        </w:numPr>
        <w:bidi/>
        <w:spacing w:after="40" w:afterAutospacing="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ابن قول</w:t>
      </w:r>
      <w:r w:rsidR="00F058EE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ِ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و</w:t>
      </w:r>
      <w:r w:rsidR="00F058EE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ِ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یه قمی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(290-368ه . 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:38سال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زعامت: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قم و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بغداد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– فرهنگی با گرایش حدیثی –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فقهی –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سیاسی به صورت نیمه مخفی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:متصدی منصب فقاهت و مرجعیت ،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‌از رجال شیعه و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بزرگان امامیه درفقه و</w:t>
      </w:r>
      <w:r w:rsidR="00F058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حدیث</w:t>
      </w:r>
      <w:r w:rsidR="008A488A" w:rsidRPr="00591A02">
        <w:rPr>
          <w:rFonts w:ascii="Adobe Arabic" w:hAnsi="Adobe Arabic" w:cs="Adobe Arabic"/>
          <w:sz w:val="28"/>
          <w:szCs w:val="28"/>
        </w:rPr>
        <w:br/>
      </w:r>
    </w:p>
    <w:p w:rsidR="008A488A" w:rsidRPr="00591A02" w:rsidRDefault="00DC64D7" w:rsidP="008E23CC">
      <w:pPr>
        <w:pStyle w:val="NormalWeb"/>
        <w:numPr>
          <w:ilvl w:val="0"/>
          <w:numId w:val="1"/>
        </w:numPr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شیخ صدوق</w:t>
      </w:r>
      <w:r w:rsidR="008A488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(307 -381ه.ق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:13سال 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ستقرار زعامت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:ری ،‌خراسان و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بغداد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ت :علمی – فرهنگی با گرایش حدیثی –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فقهی –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سیاسی به صورت علنی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:متصدی منصب مرجعیت ‌،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ریاست و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مطلق شیعیان ،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‌رئیس محدثان شیعه، دارای موقعیت عالی و پر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نفوذ در</w:t>
      </w:r>
      <w:r w:rsidR="008A488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حكومت شیعی آل بویه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A488A" w:rsidRPr="00591A02" w:rsidRDefault="008A488A" w:rsidP="008E23CC">
      <w:pPr>
        <w:pStyle w:val="NormalWeb"/>
        <w:numPr>
          <w:ilvl w:val="0"/>
          <w:numId w:val="1"/>
        </w:numPr>
        <w:bidi/>
        <w:spacing w:after="40" w:afterAutospacing="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شیخ مفید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(336-413 ه 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32سال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 بغداد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–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فرهنگی با گرایش حدیثی –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فقهی –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كلامی –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منصب:عهده دار منصب، زعامت ریاست و مرجعیت مطلق برشیعیان موقعیت عالی و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پرنفوذ در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حكومت شیعی آل بویه ، م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ؤ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سس مكتب كلامی شیعه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،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نماینده جریان معتدل و عقل گرای شیعه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E23CC" w:rsidRPr="00591A02" w:rsidRDefault="00DC64D7" w:rsidP="008E23CC">
      <w:pPr>
        <w:pStyle w:val="NormalWeb"/>
        <w:numPr>
          <w:ilvl w:val="0"/>
          <w:numId w:val="1"/>
        </w:numPr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8E23CC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سید مرتضی علم الهدی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(355-436 ه 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:23سال </w:t>
      </w:r>
      <w:r w:rsidR="008E23CC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:بغداد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علنی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8E23CC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:عهده دار مرجعیت وزعامت مطلق شیعه پس از استادش شیخ مفید پدر عقل گرایی در</w:t>
      </w:r>
      <w:r w:rsidR="008E23CC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مكتب شیعه عهده دار منصب های حكومتی همچون نظارت بر دیوان مظالم(عالی ترین مقام رسمی در دیوان عالی كشور</w:t>
      </w:r>
      <w:r w:rsidR="008E23CC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)</w:t>
      </w:r>
    </w:p>
    <w:p w:rsidR="00427260" w:rsidRPr="00591A02" w:rsidRDefault="008E23CC" w:rsidP="00427260">
      <w:pPr>
        <w:pStyle w:val="NormalWeb"/>
        <w:numPr>
          <w:ilvl w:val="0"/>
          <w:numId w:val="1"/>
        </w:numPr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طوسی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(385-460 ه.ق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:24 سال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:بغداد و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–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فرهنگی با گرایش حدیثی –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فقهی –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،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‌ریاست و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مطلق بر شیعیان ،‌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ملقب به شیخ الطائفه (شیخ طائفه شیعه)صاحب بزرگ ترین منصب علمی بغداد و جهان اسلام بنیان گذار حوزه علمیه نهصد ساله 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427260" w:rsidRPr="00591A02" w:rsidRDefault="00DC64D7" w:rsidP="00A45943">
      <w:pPr>
        <w:pStyle w:val="NormalWeb"/>
        <w:numPr>
          <w:ilvl w:val="0"/>
          <w:numId w:val="1"/>
        </w:numPr>
        <w:bidi/>
        <w:spacing w:after="40" w:afterAutospacing="0"/>
        <w:rPr>
          <w:rFonts w:ascii="Adobe Arabic" w:hAnsi="Adobe Arabic" w:cs="Adobe Arabic"/>
          <w:sz w:val="28"/>
          <w:szCs w:val="28"/>
          <w:rtl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ام زعیم</w:t>
      </w:r>
      <w:r w:rsidR="00427260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ابن براج طرابلسی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(400-481 ه .ق</w:t>
      </w:r>
      <w:r w:rsidRPr="00591A02">
        <w:rPr>
          <w:rStyle w:val="Strong"/>
          <w:rFonts w:ascii="Adobe Arabic" w:hAnsi="Adobe Arabic" w:cs="Adobe Arabic"/>
          <w:sz w:val="28"/>
          <w:szCs w:val="28"/>
        </w:rPr>
        <w:t xml:space="preserve"> 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:21سال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:لبنان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</w:t>
      </w:r>
      <w:r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>مقام مرجعیت و زعامت شیعیان به ویژه در لبنان ،‌مصر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>، سوریه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>ولی فقیه اعزامی شیخ طوسی به منطقه طرابلس (شمال لبنان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>)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حدیثی فقهی سیاسی به صورت علنی</w:t>
      </w:r>
      <w:r w:rsidR="00427260" w:rsidRPr="00591A02">
        <w:rPr>
          <w:rFonts w:ascii="Adobe Arabic" w:hAnsi="Adobe Arabic" w:cs="Adobe Arabic"/>
          <w:sz w:val="28"/>
          <w:szCs w:val="28"/>
        </w:rPr>
        <w:br/>
      </w:r>
    </w:p>
    <w:p w:rsidR="006C227B" w:rsidRPr="00591A02" w:rsidRDefault="00DC64D7" w:rsidP="006C227B">
      <w:pPr>
        <w:pStyle w:val="NormalWeb"/>
        <w:numPr>
          <w:ilvl w:val="0"/>
          <w:numId w:val="1"/>
        </w:numPr>
        <w:bidi/>
        <w:spacing w:after="40" w:afterAutospacing="0"/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906E7F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ابوعلی طوسی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ملّقب به مفید ثانی (م بعد از 515ه 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:34سال</w:t>
      </w:r>
      <w:r w:rsidR="0042726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فرهنی با گرایش حدیثی فقهی سیاسی به صورت نیمه مخفی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مقام مرجعیت ریاست و زعامت امت تا سه دهه پس از پدرش شیخ طوسی صاحب بزرگ ترین منصب فقه در حوزه علمیه نجف</w:t>
      </w:r>
      <w:r w:rsidR="006C227B" w:rsidRPr="00591A02">
        <w:rPr>
          <w:rFonts w:ascii="Adobe Arabic" w:hAnsi="Adobe Arabic" w:cs="Adobe Arabic"/>
          <w:sz w:val="28"/>
          <w:szCs w:val="28"/>
        </w:rPr>
        <w:br/>
      </w:r>
    </w:p>
    <w:p w:rsidR="006C227B" w:rsidRPr="00591A02" w:rsidRDefault="00DC64D7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lastRenderedPageBreak/>
        <w:t>نام زعیم</w:t>
      </w:r>
      <w:r w:rsidR="00906E7F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ابو علی فضل بن الطبرسی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(48ه.ق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:33 سال </w:t>
      </w:r>
      <w:r w:rsidR="006C227B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:خراسان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مخفی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 مرجعیت شیعیان سرآمد فقیهان مفسران و محدثان عصر خویش</w:t>
      </w:r>
      <w:r w:rsidR="006C227B" w:rsidRPr="00591A02">
        <w:rPr>
          <w:rFonts w:ascii="Adobe Arabic" w:hAnsi="Adobe Arabic" w:cs="Adobe Arabic"/>
          <w:sz w:val="28"/>
          <w:szCs w:val="28"/>
        </w:rPr>
        <w:br/>
      </w:r>
    </w:p>
    <w:p w:rsidR="00906E7F" w:rsidRPr="00591A02" w:rsidRDefault="006C227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906E7F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ضیاءالدین راوندی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 550 ه .ق</w:t>
      </w:r>
      <w:r w:rsidR="00300D5D" w:rsidRPr="00591A02">
        <w:rPr>
          <w:rStyle w:val="Strong"/>
          <w:rFonts w:ascii="Adobe Arabic" w:hAnsi="Adobe Arabic" w:cs="Adobe Arabic"/>
          <w:sz w:val="28"/>
          <w:szCs w:val="28"/>
        </w:rPr>
        <w:t>(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:حدود 35سال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:كاشان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شیعیان از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بزرگ ترین فقها و استاد علمای عصر خویش</w:t>
      </w:r>
    </w:p>
    <w:p w:rsidR="00906E7F" w:rsidRPr="00591A02" w:rsidRDefault="00906E7F" w:rsidP="00A92B11">
      <w:pPr>
        <w:pStyle w:val="NormalWeb"/>
        <w:bidi/>
        <w:spacing w:after="40" w:afterAutospacing="0"/>
        <w:ind w:left="630" w:hanging="360"/>
        <w:rPr>
          <w:rStyle w:val="Strong"/>
          <w:rFonts w:ascii="Adobe Arabic" w:hAnsi="Adobe Arabic" w:cs="Adobe Arabic"/>
          <w:b w:val="0"/>
          <w:bCs w:val="0"/>
          <w:color w:val="FF0000"/>
          <w:sz w:val="4"/>
          <w:szCs w:val="4"/>
        </w:rPr>
      </w:pPr>
    </w:p>
    <w:p w:rsidR="006C227B" w:rsidRPr="00591A02" w:rsidRDefault="00906E7F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قطب الدین راوندی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 573ه .ق</w:t>
      </w:r>
      <w:r w:rsidR="006C227B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b/>
          <w:bCs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58 سال</w:t>
      </w:r>
      <w:r w:rsidR="006C227B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:كاشان</w:t>
      </w:r>
      <w:r w:rsidR="00DC64D7" w:rsidRPr="00591A02">
        <w:rPr>
          <w:rFonts w:ascii="Adobe Arabic" w:hAnsi="Adobe Arabic" w:cs="Adobe Arabic"/>
          <w:b/>
          <w:bCs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حدیثی فقهی سیاسی به صورت نیمه مخفی</w:t>
      </w:r>
      <w:r w:rsidR="00DC64D7" w:rsidRPr="00591A02">
        <w:rPr>
          <w:rFonts w:ascii="Adobe Arabic" w:hAnsi="Adobe Arabic" w:cs="Adobe Arabic"/>
          <w:b/>
          <w:bCs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 مرجعیت شیعیان بزرگ فقیهان ،‌مفسران و محدثان عصر خویش</w:t>
      </w:r>
      <w:r w:rsidR="00DC64D7" w:rsidRPr="00591A02">
        <w:rPr>
          <w:rFonts w:ascii="Adobe Arabic" w:hAnsi="Adobe Arabic" w:cs="Adobe Arabic"/>
          <w:b/>
          <w:bCs/>
          <w:sz w:val="28"/>
          <w:szCs w:val="28"/>
        </w:rPr>
        <w:br/>
      </w:r>
    </w:p>
    <w:p w:rsidR="00AE2088" w:rsidRPr="00591A02" w:rsidRDefault="006D14C4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سید بن زهره حلبی</w:t>
      </w:r>
      <w:r w:rsidR="006C227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(511- 585ه.ق</w:t>
      </w:r>
      <w:r w:rsidR="006C227B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b/>
          <w:bCs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:12سال</w:t>
      </w:r>
      <w:r w:rsidR="006C227B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:سوریه ، شهر حلب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علمی فرهنگی با گرایش فقهی كلامی سیاسی به صورت علنیچ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رهبری زعامت شیعیان مقام قضاوت و نقابت علویان</w:t>
      </w:r>
      <w:r w:rsidR="00AE2088" w:rsidRPr="00591A02">
        <w:rPr>
          <w:rFonts w:ascii="Adobe Arabic" w:hAnsi="Adobe Arabic" w:cs="Adobe Arabic"/>
          <w:sz w:val="28"/>
          <w:szCs w:val="28"/>
        </w:rPr>
        <w:br/>
      </w:r>
    </w:p>
    <w:p w:rsidR="00AE2088" w:rsidRPr="00591A02" w:rsidRDefault="006D14C4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A44961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ابن ادریس حلّی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(543-598ه.ق</w:t>
      </w:r>
      <w:r w:rsidR="006C227B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13سال </w:t>
      </w:r>
      <w:r w:rsidR="00A4496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حدیثی فقهی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مرجعیت و زعامت شیعیان فقی بزرگ و به اوج رساننده مكتب جد خویش جناب شیخ طوسی</w:t>
      </w:r>
      <w:r w:rsidR="00AE2088" w:rsidRPr="00591A02">
        <w:rPr>
          <w:rFonts w:ascii="Adobe Arabic" w:hAnsi="Adobe Arabic" w:cs="Adobe Arabic"/>
          <w:sz w:val="28"/>
          <w:szCs w:val="28"/>
        </w:rPr>
        <w:br/>
      </w:r>
    </w:p>
    <w:p w:rsidR="00D23698" w:rsidRPr="00591A02" w:rsidRDefault="00AE208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سید شمس الدین فخار</w:t>
      </w:r>
      <w:r w:rsidR="00A44961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بن معد موسوی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،</w:t>
      </w:r>
      <w:r w:rsidR="001279EC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‌معروف به فخار (م 630ق</w:t>
      </w:r>
      <w:r w:rsidR="007662C0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:32سال</w:t>
      </w:r>
      <w:r w:rsidR="00A4496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حله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حدیثی فقهی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مرجعیت و</w:t>
      </w:r>
      <w:r w:rsidR="00A4496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زعامت شیعیان فقیه </w:t>
      </w:r>
      <w:r w:rsidR="00CD652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،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‌دانشمند ادیب شاعر و</w:t>
      </w:r>
      <w:r w:rsidR="00CD6520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نسب شناس بزرگ جهان اسلام</w:t>
      </w:r>
      <w:r w:rsidR="00D23698" w:rsidRPr="00591A02">
        <w:rPr>
          <w:rFonts w:ascii="Adobe Arabic" w:hAnsi="Adobe Arabic" w:cs="Adobe Arabic"/>
          <w:sz w:val="28"/>
          <w:szCs w:val="28"/>
        </w:rPr>
        <w:br/>
      </w:r>
    </w:p>
    <w:p w:rsidR="00D23698" w:rsidRPr="00591A02" w:rsidRDefault="00D2369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ابن نمای حلّی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(565- 645ه .ق</w:t>
      </w:r>
      <w:r w:rsidR="007662C0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="00A4496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:حله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حدیثی فقهی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D23698" w:rsidRPr="00591A02" w:rsidRDefault="006D14C4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D23698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خواجه نصیرالدین طوسی</w:t>
      </w:r>
      <w:r w:rsidR="00AA3C4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(597-673ه.ق</w:t>
      </w:r>
      <w:r w:rsidR="00D23698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28سال 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:بغداد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حدیثی كلامی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رهبری و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جهان اسلامی،‌پذیرش وزارت و صدارت در حكومت هلاكوخان مغول</w:t>
      </w:r>
      <w:r w:rsidR="00D23698" w:rsidRPr="00591A02">
        <w:rPr>
          <w:rFonts w:ascii="Adobe Arabic" w:hAnsi="Adobe Arabic" w:cs="Adobe Arabic"/>
          <w:sz w:val="28"/>
          <w:szCs w:val="28"/>
        </w:rPr>
        <w:br/>
      </w:r>
    </w:p>
    <w:p w:rsidR="00D23698" w:rsidRPr="00591A02" w:rsidRDefault="006D14C4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D23698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محقق حلی</w:t>
      </w:r>
      <w:r w:rsidR="00AA3C4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(602-676 ه.ق</w:t>
      </w:r>
      <w:r w:rsidR="00D23698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:3سال 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lastRenderedPageBreak/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 ،‌فقیه برجسته و</w:t>
      </w:r>
      <w:r w:rsidR="00D2369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نقاد جهان اسلام</w:t>
      </w:r>
      <w:r w:rsidR="00D23698"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D2369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6D14C4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یحیی بن سعید حلّی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(601-690ه.ق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:14سال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:حله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؛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شیخ امامیه درعصر وزمان خویش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علامه حلی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(648-726 ه .ق</w:t>
      </w:r>
      <w:r w:rsidR="00D23698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:36سال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:حلّه – ایران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گراییش فقهی كلامی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 ، شیخ الاسلام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مجتهد بزرگ بنیان گذار مذهب تشیع در ایران با نفوذ در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حكومت سلطان اولجایتو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مغول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 xml:space="preserve"> .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علی بن زهره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(675-749 ه .ق</w:t>
      </w:r>
      <w:r w:rsidRPr="00591A02">
        <w:rPr>
          <w:rStyle w:val="Strong"/>
          <w:rFonts w:ascii="Adobe Arabic" w:hAnsi="Adobe Arabic" w:cs="Adobe Arabic"/>
          <w:sz w:val="28"/>
          <w:szCs w:val="28"/>
        </w:rPr>
        <w:t xml:space="preserve">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:23سال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زعامت و مرجعیت مطلق شیعیان از بزرگان علمای امامیه ،‌فقیه ،‌اصولی ،‌متكلّم به تعبیر حلّه افضل اهل عصر علی الاطلاق؛ با فضیلت ترین دانشمندان عصر خویش به طور مطلق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فخر المحققین م</w:t>
      </w:r>
      <w:r w:rsidR="0008610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حمدبن حسن بن یوسف المطهر الحلی، </w:t>
      </w:r>
      <w:r w:rsidR="0008610B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فرزند علامه حلی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(682-771ه.ق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زعامت و مرجعیت مطلق شیعیان ریاست حوزه علمیه حلّه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شهید اول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(محمدبن مكی عاملی) (734-786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:جبل عامل لبنان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منصب :مرجعیت و زعامت شیعیان ؛ فقیه محدث رجالی و اصولی بزرگ جهان اسلام صاحب القاب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rtl/>
        </w:rPr>
        <w:t>(امام الفقه، تاج الشیعه ،‌فخر الشیعه</w:t>
      </w:r>
      <w:r w:rsidRPr="00591A02">
        <w:rPr>
          <w:rStyle w:val="Strong"/>
          <w:rFonts w:ascii="Adobe Arabic" w:hAnsi="Adobe Arabic" w:cs="Adobe Arabic"/>
          <w:b w:val="0"/>
          <w:bCs w:val="0"/>
          <w:rtl/>
        </w:rPr>
        <w:t>)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فاضل مقداد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 826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:40سال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 اشرف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شیعیان،محقق ،‌اصولی محدث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مفسر جهان اسلام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ابن فهد حلی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(757 -841ه.ق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:كربلا 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مطلق شیعیان از اكابر علما و فقهای قرن 9هجری امامیه ملقّب به جمال الدین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صیمری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(حدود 880ه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:حدود 39سال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lastRenderedPageBreak/>
        <w:t>منصب</w:t>
      </w:r>
      <w:r w:rsidR="009C7A7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شیعیان از بزرگان و فقیهان امامیه كه فتاوای او در زمان معاصرش مشهور شد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 xml:space="preserve"> .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علی بن هلال جزائری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(م910ه.ق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:حدود 30سال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ریاست و مرجعیت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عبدالسمیع بن فیاض اسدی حلی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(بعداز 918 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:حدود 19سال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:حلّه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؛ از فقهای بزرگ امامیه ؛ فقیه و متكلم مشهور عصر خویش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محقق ثانی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(كر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َ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كی)(868-940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:حدود 21سال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 واصفهان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منصب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: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و زعامت شیعیان ؛ عزیمت به ایران و پذیرش مناصب حكومتی به دعوت شاه اسماعیل صفوی؛ نظریه پرداز و شیخ الاسلام رسمی دولت صفوی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شهید الثانی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(زین الدین جبل عاملی)(911- 965ه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:26سال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:جبل عامل لبنان و مكه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مرجعیت و زعامت شیعیان از بزرگ ترین فقهای امامیه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عزالدین عاملی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(پدر شیخ بهایی )(918 -984 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:19سال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:جبل عامل لبنان ،‌قزوین خراسان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علمی فرهنگی با گرایش فقهی حدیثی سیاسی به صورت نیمه مخفی در لبنان به صورت علنی در ایران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 فقیه محدث مفسر اصولی و ادیب برجسته جهان اسلام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AA3C4B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شیخ علی منشار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(علی بن هلال كركی) (م 984 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:یك 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؛‌ولی فقیه شیخ الاسلام وامام جمعه اصفهان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DA0F9A" w:rsidRPr="00591A02" w:rsidRDefault="00AA3C4B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CB0166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مقدس اردبیلی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(993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</w:t>
      </w:r>
      <w:r w:rsidR="00562A2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9سال </w:t>
      </w:r>
      <w:r w:rsidR="00DA0F9A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 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:زعامت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شیعیان ؛ عالم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زاهد برجسته قرن 10هجری</w:t>
      </w:r>
      <w:r w:rsidR="00DA0F9A" w:rsidRPr="00591A02">
        <w:rPr>
          <w:rFonts w:ascii="Adobe Arabic" w:hAnsi="Adobe Arabic" w:cs="Adobe Arabic"/>
          <w:sz w:val="28"/>
          <w:szCs w:val="28"/>
        </w:rPr>
        <w:br/>
      </w:r>
    </w:p>
    <w:p w:rsidR="00DA0F9A" w:rsidRPr="00591A02" w:rsidRDefault="00DA0F9A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color w:val="FF000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صاحب معالم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(جمال الدین حسن)(959-1011ه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:18سال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:نجف و جبل عامل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:فقیه اصولی ادیب شاعر محدث رجالی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DA0F9A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lastRenderedPageBreak/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قاضی نور الله شوشتری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(956 -1019 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:8سال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:هند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 ونیمه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 ؛ فقیهی یگانه و صاحب فتوا و قضا در سرزمین هند مفسر محدث اصولی جهان اسلامی</w:t>
      </w:r>
      <w:r w:rsidR="00124B01"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بهایی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(953-1030ه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:11 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6"/>
          <w:szCs w:val="26"/>
          <w:rtl/>
        </w:rPr>
        <w:t>مرجعیت و زعامت مطلق شیعیان ؛ چهره درخشان جهان اسلام در فقه حدیث اصول كلام نجوم ریاضی هندسه شعر طب تاریخ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DC64D7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  <w:t xml:space="preserve">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میرداماد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(محمد باقر استر آبادی) (970- 1040ه .ق</w:t>
      </w:r>
      <w:r w:rsidR="00124B01"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:10سال</w:t>
      </w:r>
      <w:r w:rsidR="00124B0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زعامت:اصفهان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كلامی سیاسی به صورت علنی</w:t>
      </w:r>
      <w:r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‌،فیلسوف ،‌فقیه رجالی و اندیشمند بزرگ جهان اسلام شیخ الاسلام حكومت صفوی</w:t>
      </w:r>
      <w:r w:rsidR="00124B01"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مجلسی اول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(1003-1070ه.ق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:30سال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شیعیان فقیه و محدث مشهور جهان اسلامی تصدی مقام امامت جمعه از طرف حكومت صفوی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محقق سبزواری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(1017-1090ه.ق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:20سال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مصنب :مرجعیت وزعامت شیعیان امام جمعه و شیخ الاسلام حكومت صفوی حكیم متكلّم محدث و فقیه مشهور جهان اسلام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محقق خوانساری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(1016-1098 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:8سال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ریاست و زعامت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علامه مجلسی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(محمد باقر مجلسی دوم )(1037-1110ه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شیعیان نویسنده محقق فقیه برجسته امامیه تصدی مقام امامت جمعه و مقام شیخ الاسلامی ایران در دوران شاه سلطان حسین صفوی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124B01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آقا جمال خوانساری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معروف به جمال المحققین (1120ه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:13سال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124B01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فاضل هندی</w:t>
      </w:r>
      <w:r w:rsidR="0008610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(1062-1137ه.ق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:12سال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lastRenderedPageBreak/>
        <w:t>نوع نهضت :علمی فرهنگی با گرایش فقهی حدیثی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از فقهای به نام شیعه در اواخرعهد صفوی صاحب تعلیمات و خطب و اجازه كه سلسله اجازه او از طریق پدرش به شیخ صدوق و پدرش می رسد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.</w:t>
      </w:r>
      <w:r w:rsidR="00877908"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سید احمد جزائری</w:t>
      </w:r>
      <w:r w:rsidR="0008610B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(1151ه.ق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:14سال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؛ مجتهد برجسته امامیه ریاست حوزه علمیه نجف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سید عبدالله جزایری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(1112-1173ه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فقیه محدث امام جمعه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وحید بهبهانی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(1117-1205 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:32سال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:كربلا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و زعامت شیعیان مشهورترین مجتهد جامع الشرایط عصر خویش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سید محمد مهدی بحرالعلوم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(1155- 1212ه.ق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:7سال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ریاست و زعامت مطلق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جعفر كاشف الغطاء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(1156-1227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:مرجعیت ریاست و زعامت مطلق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نام زعیم 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موسی بن جعفر كاشف الغطاء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(فرزند شیخ جعفر كاشف الغطاء)(حدود11800- 1242ه. 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:14سال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 كربلا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شیعیان ؛ از بزرگ ترین فقها و مراجع شیعه پس از پدرش شیخ جعفر كاشف الغطاء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علی بن جعفر كاشف الغطاء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(فرزند شیخ جعفر كاشف الغطاء)(حدود 1197-1253ه.ق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نجف كربلا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كلامی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شیعیان ؛‌پس از برادرش موسی كاشف الغطاء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سید محمد باقر شفتی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معروف به حجت الاسلام (1175-1260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:7سال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:اصفهان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lastRenderedPageBreak/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جهان تشیع ؛ صاحب مقام قاضی القضاتی ایران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محمد حسن نجفی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(صاحب جواهر)(1199-1266ه.ق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:6سال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مطلق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مرتضی انصاری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(1214-1281ه.ق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:صاحب لقب «خاتم الفهاءو المجتهدین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>»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877908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E428A1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محمد حسن میرزای شیرازی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(سید مجدد)(1230- 1312ه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:31سال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:سامرا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و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:مرجعیت و زعامت شیعیان ؛‌مرجعیت علی الاطلاق جهان تشیع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87790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A4594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BB3B13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BB3B13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فضل الله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نوری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 1327ه.ق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:15سال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:تهران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فرهنی با گرایش فقهی سیاسی –جهادی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:عهده دار مقام زعامت قضاوت و مرجعیت شیعیان ای</w:t>
      </w:r>
      <w:r w:rsidR="00060F8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ران به نمایندگی از میرزای شیراز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ی ؛ از صاحبان فتوا و</w:t>
      </w:r>
      <w:r w:rsidR="000D0B96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مجتهدان طراز اول تهران</w:t>
      </w:r>
      <w:r w:rsidR="000D0B96"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E428A1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آخوند خراسانی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(1255-1329ه.ق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:2سال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: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:زعامت و مرجعیت جهان تشیع ؛ فقیه و اصولی بزرگ جهان اسلام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E428A1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سید كاظم یزدی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(1247-1337ه.ق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:8سال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فقهی سیاسی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="00E428A1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ریاست و مرجعیت علی الطلاق جهان تشیع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محمد تقی شیرازی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(میرزای شیرازی دوم) (1270-1338ه.ق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:یك سال 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زعامت:سامرا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باگرایش فقهی سیاسی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 مرجعیت جهان تشیع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</w:t>
      </w:r>
      <w:r w:rsidR="006C227B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شیخ الشریعه اصفهانی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(1266-1339 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یك 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نجف اشرف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فقهی اصولی سیاسی به صورت نیمه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ومرجعیت شیعیان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lastRenderedPageBreak/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میرزا محمدحسین نایینی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(1277-1355ه.ق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="001375A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:6ماه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نجف اشرف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="001375A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فقهی اصولی سیاسی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1375A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="001375A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 و</w:t>
      </w:r>
      <w:r w:rsidR="001945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شیعیان؛</w:t>
      </w:r>
      <w:r w:rsidR="001945EE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مشهور به « مجددعلم اصول»از مشاوران میرزای شیرازی در نهضت تنباكو بوده است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</w:rPr>
        <w:t xml:space="preserve"> .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عبدالكریم حائری یزدی</w:t>
      </w:r>
      <w:r w:rsidR="008C61A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(1276-1355ه.ق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:6ماه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–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قم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مطلق جهان تشیع</w:t>
      </w:r>
      <w:r w:rsidRPr="00591A02">
        <w:rPr>
          <w:rFonts w:ascii="Adobe Arabic" w:hAnsi="Adobe Arabic" w:cs="Adobe Arabic"/>
          <w:sz w:val="28"/>
          <w:szCs w:val="28"/>
        </w:rPr>
        <w:br/>
      </w:r>
    </w:p>
    <w:p w:rsidR="000D0B96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Style w:val="Strong"/>
          <w:rFonts w:ascii="Adobe Arabic" w:hAnsi="Adobe Arabic" w:cs="Adobe Arabic"/>
          <w:b w:val="0"/>
          <w:bCs w:val="0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سیدابوالحسن اصفهانی</w:t>
      </w:r>
      <w:r w:rsidR="008C61A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(1284-1365ه.ق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:10سال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 :نجف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:علمی فرهنگی با گرایش فقهی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1375A8" w:rsidRPr="00591A02" w:rsidRDefault="000D0B96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8C61AA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آیت الله العظمی بروجردی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(1292-1380ه.ق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دوره زعامت :15سال </w:t>
      </w:r>
      <w:r w:rsidR="001375A8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قم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حدیثی سیاسی به صورت مخفی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ریاست و مرجعیت مطلق جهان شیعه رجالی و اصولی جهان اسلام</w:t>
      </w:r>
      <w:r w:rsidR="001375A8" w:rsidRPr="00591A02">
        <w:rPr>
          <w:rFonts w:ascii="Adobe Arabic" w:hAnsi="Adobe Arabic" w:cs="Adobe Arabic"/>
          <w:sz w:val="28"/>
          <w:szCs w:val="28"/>
        </w:rPr>
        <w:br/>
      </w:r>
    </w:p>
    <w:p w:rsidR="001375A8" w:rsidRPr="00591A02" w:rsidRDefault="001375A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حضرت امام خمینی</w:t>
      </w:r>
      <w:r w:rsidR="008C61A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>(ره)</w:t>
      </w:r>
      <w:r w:rsidR="008C61AA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(1320-1409ه.ق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:29سال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-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استقرار زعامت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:تهران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باگرایش فقهی اصولی سیاسی جهادی نظامی به صورت نیمه مخفی و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 :زعامت و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مطلق جهان تشیع؛</w:t>
      </w:r>
      <w:r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بنیان گذار نخستین حكومت اسلامی با رهبری مطلق ولی فقیه ولی امر جهان اسلام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</w:p>
    <w:p w:rsidR="00DC64D7" w:rsidRPr="00591A02" w:rsidRDefault="001375A8" w:rsidP="00A92B11">
      <w:pPr>
        <w:pStyle w:val="NormalWeb"/>
        <w:numPr>
          <w:ilvl w:val="0"/>
          <w:numId w:val="1"/>
        </w:numPr>
        <w:bidi/>
        <w:spacing w:after="40" w:afterAutospacing="0"/>
        <w:ind w:left="630"/>
        <w:rPr>
          <w:rFonts w:ascii="Adobe Arabic" w:hAnsi="Adobe Arabic" w:cs="Adobe Arabic"/>
          <w:color w:val="FF0000"/>
          <w:sz w:val="28"/>
          <w:szCs w:val="28"/>
        </w:rPr>
      </w:pPr>
      <w:r w:rsidRPr="00591A02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نام زعیم :</w:t>
      </w:r>
      <w:r w:rsidR="00E428A1" w:rsidRPr="00591A02">
        <w:rPr>
          <w:rStyle w:val="Strong"/>
          <w:rFonts w:ascii="Adobe Arabic" w:hAnsi="Adobe Arabic" w:cs="Adobe Arabic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color w:val="31849B" w:themeColor="accent5" w:themeShade="BF"/>
          <w:sz w:val="28"/>
          <w:szCs w:val="28"/>
          <w:rtl/>
        </w:rPr>
        <w:t xml:space="preserve">امام خامنه ای </w:t>
      </w:r>
      <w:r w:rsidR="00DC64D7" w:rsidRPr="00591A02">
        <w:rPr>
          <w:rStyle w:val="Strong"/>
          <w:rFonts w:ascii="Adobe Arabic" w:hAnsi="Adobe Arabic" w:cs="Adobe Arabic"/>
          <w:sz w:val="28"/>
          <w:szCs w:val="28"/>
          <w:rtl/>
        </w:rPr>
        <w:t>(متولد 28صفر 1358ه .ق</w:t>
      </w:r>
      <w:r w:rsidRPr="00591A02">
        <w:rPr>
          <w:rStyle w:val="Strong"/>
          <w:rFonts w:ascii="Adobe Arabic" w:hAnsi="Adobe Arabic" w:cs="Adobe Arabic"/>
          <w:sz w:val="28"/>
          <w:szCs w:val="28"/>
          <w:rtl/>
        </w:rPr>
        <w:t>)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دوره زعامت :از سال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68ه .ش تا كنون -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استقرار زعامت :تهران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نوع نهضت :علمی فرهنگی با گرایش فقهی اصولی سیاسی جهادی به صورت علنی</w:t>
      </w:r>
      <w:r w:rsidR="00DC64D7" w:rsidRPr="00591A02">
        <w:rPr>
          <w:rFonts w:ascii="Adobe Arabic" w:hAnsi="Adobe Arabic" w:cs="Adobe Arabic"/>
          <w:sz w:val="28"/>
          <w:szCs w:val="28"/>
        </w:rPr>
        <w:br/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منصب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:زعامت و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مرجعیت جهان تشیع؛</w:t>
      </w:r>
      <w:r w:rsidR="00A45943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 xml:space="preserve"> </w:t>
      </w:r>
      <w:r w:rsidR="00DC64D7" w:rsidRPr="00591A02">
        <w:rPr>
          <w:rStyle w:val="Strong"/>
          <w:rFonts w:ascii="Adobe Arabic" w:hAnsi="Adobe Arabic" w:cs="Adobe Arabic"/>
          <w:b w:val="0"/>
          <w:bCs w:val="0"/>
          <w:sz w:val="28"/>
          <w:szCs w:val="28"/>
          <w:rtl/>
        </w:rPr>
        <w:t>رهبری حكومت اسلامی ایران ولی امر جهان اسلام</w:t>
      </w:r>
    </w:p>
    <w:p w:rsidR="00DC64D7" w:rsidRPr="00591A02" w:rsidRDefault="00DC64D7" w:rsidP="008E23CC">
      <w:pPr>
        <w:pStyle w:val="NormalWeb"/>
        <w:bidi/>
        <w:spacing w:after="40" w:afterAutospacing="0"/>
        <w:jc w:val="center"/>
        <w:rPr>
          <w:rFonts w:ascii="Adobe Arabic" w:hAnsi="Adobe Arabic" w:cs="Adobe Arabic"/>
          <w:sz w:val="28"/>
          <w:szCs w:val="28"/>
        </w:rPr>
      </w:pPr>
    </w:p>
    <w:p w:rsidR="00DC64D7" w:rsidRPr="00591A02" w:rsidRDefault="00F72CC6" w:rsidP="00A45943">
      <w:pPr>
        <w:spacing w:after="40"/>
        <w:jc w:val="center"/>
        <w:rPr>
          <w:rFonts w:ascii="Adobe Arabic" w:hAnsi="Adobe Arabic" w:cs="Adobe Arabic"/>
          <w:sz w:val="32"/>
          <w:szCs w:val="32"/>
          <w:u w:val="single"/>
        </w:rPr>
      </w:pPr>
      <w:hyperlink r:id="rId8" w:history="1">
        <w:r w:rsidR="00DC64D7" w:rsidRPr="00591A02">
          <w:rPr>
            <w:rStyle w:val="Hyperlink"/>
            <w:rFonts w:ascii="Adobe Arabic" w:hAnsi="Adobe Arabic" w:cs="Adobe Arabic"/>
            <w:sz w:val="32"/>
            <w:szCs w:val="32"/>
          </w:rPr>
          <w:t>http://khamenei-khomeini.mihanblog.com/post/318</w:t>
        </w:r>
      </w:hyperlink>
    </w:p>
    <w:p w:rsidR="00DC64D7" w:rsidRPr="00591A02" w:rsidRDefault="00DC64D7" w:rsidP="008E23CC">
      <w:pPr>
        <w:spacing w:after="40"/>
        <w:jc w:val="right"/>
        <w:rPr>
          <w:rFonts w:ascii="Adobe Arabic" w:hAnsi="Adobe Arabic" w:cs="Adobe Arabic"/>
          <w:sz w:val="24"/>
          <w:szCs w:val="24"/>
        </w:rPr>
      </w:pPr>
    </w:p>
    <w:sectPr w:rsidR="00DC64D7" w:rsidRPr="00591A02" w:rsidSect="00EC5DC4">
      <w:footerReference w:type="default" r:id="rId9"/>
      <w:pgSz w:w="12240" w:h="15840"/>
      <w:pgMar w:top="81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C6" w:rsidRDefault="00F72CC6" w:rsidP="00DC64D7">
      <w:pPr>
        <w:spacing w:after="0" w:line="240" w:lineRule="auto"/>
      </w:pPr>
      <w:r>
        <w:separator/>
      </w:r>
    </w:p>
  </w:endnote>
  <w:endnote w:type="continuationSeparator" w:id="0">
    <w:p w:rsidR="00F72CC6" w:rsidRDefault="00F72CC6" w:rsidP="00DC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8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943" w:rsidRDefault="00A45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943" w:rsidRDefault="00A4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C6" w:rsidRDefault="00F72CC6" w:rsidP="00DC64D7">
      <w:pPr>
        <w:spacing w:after="0" w:line="240" w:lineRule="auto"/>
      </w:pPr>
      <w:r>
        <w:separator/>
      </w:r>
    </w:p>
  </w:footnote>
  <w:footnote w:type="continuationSeparator" w:id="0">
    <w:p w:rsidR="00F72CC6" w:rsidRDefault="00F72CC6" w:rsidP="00DC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A6045"/>
    <w:multiLevelType w:val="hybridMultilevel"/>
    <w:tmpl w:val="5D32A100"/>
    <w:lvl w:ilvl="0" w:tplc="235A9A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31849B" w:themeColor="accent5" w:themeShade="BF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D7"/>
    <w:rsid w:val="00060F86"/>
    <w:rsid w:val="0008610B"/>
    <w:rsid w:val="000C5CAA"/>
    <w:rsid w:val="000D0B96"/>
    <w:rsid w:val="000F5C64"/>
    <w:rsid w:val="001070A9"/>
    <w:rsid w:val="00124B01"/>
    <w:rsid w:val="001279EC"/>
    <w:rsid w:val="001375A8"/>
    <w:rsid w:val="001945EE"/>
    <w:rsid w:val="001D292F"/>
    <w:rsid w:val="00214CEE"/>
    <w:rsid w:val="002905A8"/>
    <w:rsid w:val="00300D5D"/>
    <w:rsid w:val="003C1EE2"/>
    <w:rsid w:val="00427260"/>
    <w:rsid w:val="004C1E80"/>
    <w:rsid w:val="004D4A07"/>
    <w:rsid w:val="00540909"/>
    <w:rsid w:val="00562A26"/>
    <w:rsid w:val="00591A02"/>
    <w:rsid w:val="006000E6"/>
    <w:rsid w:val="006C227B"/>
    <w:rsid w:val="006D14C4"/>
    <w:rsid w:val="007662C0"/>
    <w:rsid w:val="00767262"/>
    <w:rsid w:val="007911E6"/>
    <w:rsid w:val="00803E8B"/>
    <w:rsid w:val="008157EA"/>
    <w:rsid w:val="00877908"/>
    <w:rsid w:val="00881CE0"/>
    <w:rsid w:val="00884B7A"/>
    <w:rsid w:val="008A37D7"/>
    <w:rsid w:val="008A488A"/>
    <w:rsid w:val="008C61AA"/>
    <w:rsid w:val="008E23CC"/>
    <w:rsid w:val="008E30C6"/>
    <w:rsid w:val="00906E7F"/>
    <w:rsid w:val="009128A7"/>
    <w:rsid w:val="009255C8"/>
    <w:rsid w:val="009B2C60"/>
    <w:rsid w:val="009C7A7A"/>
    <w:rsid w:val="00A10FB6"/>
    <w:rsid w:val="00A44961"/>
    <w:rsid w:val="00A45943"/>
    <w:rsid w:val="00A92B11"/>
    <w:rsid w:val="00AA3C4B"/>
    <w:rsid w:val="00AE2088"/>
    <w:rsid w:val="00BA6E1C"/>
    <w:rsid w:val="00BB3B13"/>
    <w:rsid w:val="00CB0166"/>
    <w:rsid w:val="00CB2D8F"/>
    <w:rsid w:val="00CD3106"/>
    <w:rsid w:val="00CD5C1A"/>
    <w:rsid w:val="00CD6520"/>
    <w:rsid w:val="00D23698"/>
    <w:rsid w:val="00DA0F9A"/>
    <w:rsid w:val="00DC64D7"/>
    <w:rsid w:val="00DD52CC"/>
    <w:rsid w:val="00E41203"/>
    <w:rsid w:val="00E428A1"/>
    <w:rsid w:val="00EC5DC4"/>
    <w:rsid w:val="00F058EE"/>
    <w:rsid w:val="00F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7EC1BA2-0D65-4EA8-9D08-F1D142F7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4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4D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64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D7"/>
  </w:style>
  <w:style w:type="paragraph" w:styleId="Footer">
    <w:name w:val="footer"/>
    <w:basedOn w:val="Normal"/>
    <w:link w:val="FooterChar"/>
    <w:uiPriority w:val="99"/>
    <w:unhideWhenUsed/>
    <w:rsid w:val="00DC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D7"/>
  </w:style>
  <w:style w:type="paragraph" w:styleId="BalloonText">
    <w:name w:val="Balloon Text"/>
    <w:basedOn w:val="Normal"/>
    <w:link w:val="BalloonTextChar"/>
    <w:uiPriority w:val="99"/>
    <w:semiHidden/>
    <w:unhideWhenUsed/>
    <w:rsid w:val="00D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menei-khomeini.mihanblog.com/post/3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A0F8-9307-4DF9-BA40-F6AFE5D1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Arrival</cp:lastModifiedBy>
  <cp:revision>56</cp:revision>
  <cp:lastPrinted>2016-07-31T05:11:00Z</cp:lastPrinted>
  <dcterms:created xsi:type="dcterms:W3CDTF">2016-07-31T05:06:00Z</dcterms:created>
  <dcterms:modified xsi:type="dcterms:W3CDTF">2016-09-09T13:56:00Z</dcterms:modified>
</cp:coreProperties>
</file>